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53FF" w:rsidRDefault="003653FF">
      <w:pPr>
        <w:pStyle w:val="normal0"/>
        <w:jc w:val="center"/>
      </w:pPr>
      <w:r>
        <w:rPr>
          <w:b/>
          <w:bCs/>
        </w:rPr>
        <w:t>Το Κείμενο του Μεσολαβητή και τα βήματα της Διαμεσολάβησης</w:t>
      </w:r>
    </w:p>
    <w:p w:rsidR="003653FF" w:rsidRDefault="003653FF">
      <w:pPr>
        <w:pStyle w:val="normal0"/>
        <w:jc w:val="center"/>
      </w:pPr>
    </w:p>
    <w:p w:rsidR="003653FF" w:rsidRDefault="003653FF">
      <w:pPr>
        <w:pStyle w:val="normal0"/>
        <w:jc w:val="both"/>
      </w:pPr>
      <w:r>
        <w:rPr>
          <w:b/>
          <w:bCs/>
        </w:rPr>
        <w:t>1</w:t>
      </w:r>
      <w:r>
        <w:rPr>
          <w:b/>
          <w:bCs/>
          <w:vertAlign w:val="superscript"/>
        </w:rPr>
        <w:t>ο</w:t>
      </w:r>
      <w:r>
        <w:rPr>
          <w:b/>
          <w:bCs/>
        </w:rPr>
        <w:t xml:space="preserve"> Βήμα : Υποδοχή και συστάσεις</w:t>
      </w:r>
    </w:p>
    <w:p w:rsidR="003653FF" w:rsidRDefault="003653FF">
      <w:pPr>
        <w:pStyle w:val="normal0"/>
        <w:jc w:val="both"/>
      </w:pPr>
    </w:p>
    <w:p w:rsidR="003653FF" w:rsidRDefault="003653FF">
      <w:pPr>
        <w:pStyle w:val="normal0"/>
        <w:numPr>
          <w:ilvl w:val="0"/>
          <w:numId w:val="2"/>
        </w:numPr>
        <w:ind w:hanging="360"/>
        <w:jc w:val="both"/>
      </w:pPr>
      <w:r>
        <w:t>Παρουσιάστε τον εαυτό σας και ζητήστε από τους διαμεσολαβούμενους να αυτοσυστηθούν</w:t>
      </w:r>
    </w:p>
    <w:p w:rsidR="003653FF" w:rsidRDefault="003653FF">
      <w:pPr>
        <w:pStyle w:val="normal0"/>
        <w:ind w:left="360"/>
        <w:jc w:val="both"/>
      </w:pPr>
    </w:p>
    <w:p w:rsidR="003653FF" w:rsidRDefault="003653FF">
      <w:pPr>
        <w:pStyle w:val="normal0"/>
        <w:numPr>
          <w:ilvl w:val="0"/>
          <w:numId w:val="2"/>
        </w:numPr>
        <w:ind w:hanging="360"/>
        <w:jc w:val="both"/>
      </w:pPr>
      <w:r>
        <w:rPr>
          <w:b/>
          <w:bCs/>
        </w:rPr>
        <w:t>Προσπαθείτε να λέτε στην αρχή πράγματα όπως…</w:t>
      </w:r>
    </w:p>
    <w:p w:rsidR="003653FF" w:rsidRDefault="003653FF">
      <w:pPr>
        <w:pStyle w:val="normal0"/>
        <w:numPr>
          <w:ilvl w:val="1"/>
          <w:numId w:val="2"/>
        </w:numPr>
        <w:ind w:hanging="1080"/>
        <w:jc w:val="both"/>
      </w:pPr>
      <w:r>
        <w:t>Γεια σας παιδιά, περάστε και καθίστε σας παρακαλούμε</w:t>
      </w:r>
    </w:p>
    <w:p w:rsidR="003653FF" w:rsidRDefault="003653FF">
      <w:pPr>
        <w:pStyle w:val="normal0"/>
        <w:numPr>
          <w:ilvl w:val="0"/>
          <w:numId w:val="6"/>
        </w:numPr>
        <w:ind w:hanging="360"/>
        <w:jc w:val="both"/>
      </w:pPr>
      <w:r>
        <w:t>Σας ευχαριστούμε και τους δύο που ήρθατε</w:t>
      </w:r>
    </w:p>
    <w:p w:rsidR="003653FF" w:rsidRDefault="003653FF">
      <w:pPr>
        <w:pStyle w:val="normal0"/>
        <w:numPr>
          <w:ilvl w:val="0"/>
          <w:numId w:val="6"/>
        </w:numPr>
        <w:ind w:hanging="360"/>
        <w:jc w:val="both"/>
      </w:pPr>
      <w:r>
        <w:t>Είναι μια πολύ καλή αρχή, θα πει ότι και οι δύο θέλετε να λύσετε το πρόβλημα</w:t>
      </w:r>
    </w:p>
    <w:p w:rsidR="003653FF" w:rsidRDefault="003653FF">
      <w:pPr>
        <w:pStyle w:val="normal0"/>
        <w:numPr>
          <w:ilvl w:val="0"/>
          <w:numId w:val="6"/>
        </w:numPr>
        <w:ind w:hanging="360"/>
        <w:jc w:val="both"/>
      </w:pPr>
      <w:r>
        <w:t xml:space="preserve">Είμαστε εδώ για να βοηθήσουμε και τους δύο σας. </w:t>
      </w:r>
    </w:p>
    <w:p w:rsidR="003653FF" w:rsidRDefault="003653FF">
      <w:pPr>
        <w:pStyle w:val="normal0"/>
        <w:jc w:val="both"/>
      </w:pPr>
    </w:p>
    <w:p w:rsidR="003653FF" w:rsidRDefault="003653FF">
      <w:pPr>
        <w:pStyle w:val="normal0"/>
        <w:jc w:val="both"/>
      </w:pPr>
      <w:r>
        <w:rPr>
          <w:b/>
          <w:bCs/>
        </w:rPr>
        <w:t>2</w:t>
      </w:r>
      <w:r>
        <w:rPr>
          <w:b/>
          <w:bCs/>
          <w:vertAlign w:val="superscript"/>
        </w:rPr>
        <w:t>ο</w:t>
      </w:r>
      <w:r>
        <w:rPr>
          <w:b/>
          <w:bCs/>
        </w:rPr>
        <w:t xml:space="preserve"> Βήμα :Περιγραφή της διαδικασίας</w:t>
      </w:r>
    </w:p>
    <w:p w:rsidR="003653FF" w:rsidRDefault="003653FF">
      <w:pPr>
        <w:pStyle w:val="normal0"/>
        <w:jc w:val="both"/>
      </w:pPr>
    </w:p>
    <w:p w:rsidR="003653FF" w:rsidRDefault="003653FF">
      <w:pPr>
        <w:pStyle w:val="normal0"/>
        <w:numPr>
          <w:ilvl w:val="0"/>
          <w:numId w:val="2"/>
        </w:numPr>
        <w:ind w:hanging="360"/>
        <w:jc w:val="both"/>
      </w:pPr>
      <w:r>
        <w:rPr>
          <w:b/>
          <w:bCs/>
        </w:rPr>
        <w:t xml:space="preserve">Στη συνέχεια εξηγήστε : </w:t>
      </w:r>
    </w:p>
    <w:p w:rsidR="003653FF" w:rsidRDefault="003653FF">
      <w:pPr>
        <w:pStyle w:val="normal0"/>
        <w:ind w:left="360"/>
        <w:jc w:val="both"/>
      </w:pPr>
      <w:r>
        <w:rPr>
          <w:b/>
          <w:bCs/>
        </w:rPr>
        <w:t xml:space="preserve">«Πρώτα απ’ όλα σαν μεσολαβητές: </w:t>
      </w:r>
    </w:p>
    <w:p w:rsidR="003653FF" w:rsidRDefault="003653FF">
      <w:pPr>
        <w:pStyle w:val="normal0"/>
        <w:numPr>
          <w:ilvl w:val="1"/>
          <w:numId w:val="2"/>
        </w:numPr>
        <w:ind w:left="360" w:firstLine="0"/>
        <w:jc w:val="both"/>
      </w:pPr>
      <w:r>
        <w:rPr>
          <w:b/>
          <w:bCs/>
        </w:rPr>
        <w:t xml:space="preserve">δεν </w:t>
      </w:r>
      <w:r>
        <w:rPr>
          <w:b/>
          <w:bCs/>
          <w:u w:val="single"/>
        </w:rPr>
        <w:t>θα πάρουμε το μέρος κανενός</w:t>
      </w:r>
    </w:p>
    <w:p w:rsidR="003653FF" w:rsidRDefault="003653FF">
      <w:pPr>
        <w:pStyle w:val="normal0"/>
        <w:numPr>
          <w:ilvl w:val="1"/>
          <w:numId w:val="2"/>
        </w:numPr>
        <w:ind w:left="360" w:firstLine="0"/>
        <w:jc w:val="both"/>
        <w:rPr>
          <w:u w:val="single"/>
        </w:rPr>
      </w:pPr>
      <w:r>
        <w:rPr>
          <w:b/>
          <w:bCs/>
        </w:rPr>
        <w:t xml:space="preserve">δε </w:t>
      </w:r>
      <w:r>
        <w:rPr>
          <w:b/>
          <w:bCs/>
          <w:u w:val="single"/>
        </w:rPr>
        <w:t>θα σας κρίνουμε</w:t>
      </w:r>
    </w:p>
    <w:p w:rsidR="003653FF" w:rsidRDefault="003653FF">
      <w:pPr>
        <w:pStyle w:val="normal0"/>
        <w:numPr>
          <w:ilvl w:val="1"/>
          <w:numId w:val="2"/>
        </w:numPr>
        <w:ind w:left="360" w:firstLine="0"/>
        <w:jc w:val="both"/>
        <w:rPr>
          <w:u w:val="single"/>
        </w:rPr>
      </w:pPr>
      <w:r>
        <w:rPr>
          <w:b/>
          <w:bCs/>
        </w:rPr>
        <w:t xml:space="preserve">δε θα σας βρούμε εμείς λύσεις, θα σας βοηθήσουμε να τις βρείτε </w:t>
      </w:r>
      <w:r>
        <w:rPr>
          <w:b/>
          <w:bCs/>
          <w:u w:val="single"/>
        </w:rPr>
        <w:t>μόνοι σας</w:t>
      </w:r>
    </w:p>
    <w:p w:rsidR="003653FF" w:rsidRDefault="003653FF">
      <w:pPr>
        <w:pStyle w:val="normal0"/>
        <w:numPr>
          <w:ilvl w:val="1"/>
          <w:numId w:val="2"/>
        </w:numPr>
        <w:ind w:left="360" w:firstLine="0"/>
        <w:jc w:val="both"/>
      </w:pPr>
      <w:r>
        <w:rPr>
          <w:b/>
          <w:bCs/>
        </w:rPr>
        <w:t xml:space="preserve">θα κρατήσουμε αυτά που θα μας </w:t>
      </w:r>
      <w:r>
        <w:rPr>
          <w:b/>
          <w:bCs/>
          <w:u w:val="single"/>
        </w:rPr>
        <w:t>πείτε μυστικά</w:t>
      </w:r>
      <w:r>
        <w:rPr>
          <w:b/>
          <w:bCs/>
        </w:rPr>
        <w:t xml:space="preserve"> εκτός αν μάθουμε για κάτι επικίνδυνο  για άλλους ή  τον εαυτό σας</w:t>
      </w:r>
    </w:p>
    <w:p w:rsidR="003653FF" w:rsidRDefault="003653FF">
      <w:pPr>
        <w:pStyle w:val="normal0"/>
        <w:numPr>
          <w:ilvl w:val="1"/>
          <w:numId w:val="2"/>
        </w:numPr>
        <w:ind w:left="360" w:firstLine="0"/>
        <w:jc w:val="both"/>
      </w:pPr>
      <w:r>
        <w:rPr>
          <w:b/>
          <w:bCs/>
        </w:rPr>
        <w:t>να ξέρετε ότι στο τέλος δεν θα είναι κανένας ο «ηττημένος»</w:t>
      </w:r>
    </w:p>
    <w:p w:rsidR="003653FF" w:rsidRDefault="003653FF">
      <w:pPr>
        <w:pStyle w:val="normal0"/>
        <w:spacing w:after="200" w:line="600" w:lineRule="auto"/>
        <w:ind w:left="360" w:hanging="360"/>
      </w:pPr>
    </w:p>
    <w:p w:rsidR="003653FF" w:rsidRDefault="003653FF">
      <w:pPr>
        <w:pStyle w:val="normal0"/>
        <w:spacing w:after="200" w:line="600" w:lineRule="auto"/>
        <w:ind w:left="360" w:hanging="360"/>
      </w:pPr>
      <w:r>
        <w:rPr>
          <w:rFonts w:ascii="Calibri" w:hAnsi="Calibri" w:cs="Calibri"/>
          <w:b/>
          <w:bCs/>
          <w:sz w:val="22"/>
          <w:szCs w:val="22"/>
        </w:rPr>
        <w:t>3</w:t>
      </w:r>
      <w:r>
        <w:rPr>
          <w:rFonts w:ascii="Calibri" w:hAnsi="Calibri" w:cs="Calibri"/>
          <w:b/>
          <w:bCs/>
          <w:sz w:val="22"/>
          <w:szCs w:val="22"/>
          <w:vertAlign w:val="superscript"/>
        </w:rPr>
        <w:t>ο</w:t>
      </w:r>
      <w:r>
        <w:rPr>
          <w:rFonts w:ascii="Calibri" w:hAnsi="Calibri" w:cs="Calibri"/>
          <w:b/>
          <w:bCs/>
          <w:sz w:val="22"/>
          <w:szCs w:val="22"/>
        </w:rPr>
        <w:t xml:space="preserve"> Βήμα: Σ</w:t>
      </w:r>
      <w:r>
        <w:rPr>
          <w:b/>
          <w:bCs/>
        </w:rPr>
        <w:t xml:space="preserve">υμφωνία προφορική ή γραπτή για τους όρους  λειτουργίας </w:t>
      </w:r>
    </w:p>
    <w:p w:rsidR="003653FF" w:rsidRDefault="003653FF">
      <w:pPr>
        <w:pStyle w:val="normal0"/>
        <w:numPr>
          <w:ilvl w:val="0"/>
          <w:numId w:val="2"/>
        </w:numPr>
        <w:ind w:hanging="360"/>
        <w:jc w:val="both"/>
      </w:pPr>
      <w:r>
        <w:rPr>
          <w:b/>
          <w:bCs/>
        </w:rPr>
        <w:t xml:space="preserve">«Για να πετύχει όμως η διαμεσολάβηση, θα σας </w:t>
      </w:r>
      <w:r>
        <w:rPr>
          <w:b/>
          <w:bCs/>
          <w:u w:val="single"/>
        </w:rPr>
        <w:t>βοηθήσουμε να ακολουθήσετε</w:t>
      </w:r>
      <w:r>
        <w:rPr>
          <w:b/>
          <w:bCs/>
        </w:rPr>
        <w:t xml:space="preserve"> τους </w:t>
      </w:r>
      <w:r>
        <w:rPr>
          <w:b/>
          <w:bCs/>
          <w:u w:val="single"/>
        </w:rPr>
        <w:t xml:space="preserve">κανόνες </w:t>
      </w:r>
      <w:r>
        <w:rPr>
          <w:b/>
          <w:bCs/>
        </w:rPr>
        <w:t>της διαμεσολάβησης οι οποίοι είναι :</w:t>
      </w:r>
      <w:r>
        <w:t xml:space="preserve"> </w:t>
      </w:r>
    </w:p>
    <w:p w:rsidR="003653FF" w:rsidRDefault="003653FF">
      <w:pPr>
        <w:pStyle w:val="normal0"/>
        <w:jc w:val="both"/>
      </w:pPr>
    </w:p>
    <w:p w:rsidR="003653FF" w:rsidRDefault="003653FF">
      <w:pPr>
        <w:pStyle w:val="normal0"/>
        <w:numPr>
          <w:ilvl w:val="1"/>
          <w:numId w:val="6"/>
        </w:numPr>
        <w:ind w:hanging="360"/>
        <w:jc w:val="both"/>
      </w:pPr>
      <w:r>
        <w:t>Αφήστε τον άλλον να μιλήσει και μη διακόπτετε</w:t>
      </w:r>
    </w:p>
    <w:p w:rsidR="003653FF" w:rsidRDefault="003653FF">
      <w:pPr>
        <w:pStyle w:val="normal0"/>
        <w:numPr>
          <w:ilvl w:val="1"/>
          <w:numId w:val="6"/>
        </w:numPr>
        <w:ind w:hanging="360"/>
        <w:jc w:val="both"/>
      </w:pPr>
      <w:r>
        <w:t>Όταν μιλάτε για τον άλλον μη βρίζετε και μη μιλάτε άσχημα.</w:t>
      </w:r>
    </w:p>
    <w:p w:rsidR="003653FF" w:rsidRDefault="003653FF">
      <w:pPr>
        <w:pStyle w:val="normal0"/>
        <w:numPr>
          <w:ilvl w:val="1"/>
          <w:numId w:val="6"/>
        </w:numPr>
        <w:ind w:hanging="360"/>
        <w:jc w:val="both"/>
      </w:pPr>
      <w:r>
        <w:t>Συζητήστε για το πρόβλημα και το πώς σας έχει επηρεάσει</w:t>
      </w:r>
    </w:p>
    <w:p w:rsidR="003653FF" w:rsidRDefault="003653FF">
      <w:pPr>
        <w:pStyle w:val="normal0"/>
        <w:numPr>
          <w:ilvl w:val="1"/>
          <w:numId w:val="6"/>
        </w:numPr>
        <w:ind w:hanging="360"/>
        <w:jc w:val="both"/>
      </w:pPr>
      <w:r>
        <w:t>Προσπαθείτε να μην κατηγορείτε ο ένας τον άλλον</w:t>
      </w:r>
    </w:p>
    <w:p w:rsidR="003653FF" w:rsidRDefault="003653FF">
      <w:pPr>
        <w:pStyle w:val="normal0"/>
        <w:numPr>
          <w:ilvl w:val="1"/>
          <w:numId w:val="6"/>
        </w:numPr>
        <w:ind w:hanging="360"/>
        <w:jc w:val="both"/>
      </w:pPr>
      <w:r>
        <w:t xml:space="preserve">Προσπαθήστε να είστε ειλικρινείς </w:t>
      </w:r>
    </w:p>
    <w:p w:rsidR="003653FF" w:rsidRDefault="003653FF">
      <w:pPr>
        <w:pStyle w:val="normal0"/>
        <w:numPr>
          <w:ilvl w:val="1"/>
          <w:numId w:val="6"/>
        </w:numPr>
        <w:ind w:hanging="360"/>
        <w:jc w:val="both"/>
      </w:pPr>
      <w:r>
        <w:t>Κρατήστε αυτά που θα ειπωθούν μυστικά»</w:t>
      </w:r>
    </w:p>
    <w:p w:rsidR="003653FF" w:rsidRDefault="003653FF">
      <w:pPr>
        <w:pStyle w:val="normal0"/>
        <w:jc w:val="both"/>
      </w:pPr>
    </w:p>
    <w:p w:rsidR="003653FF" w:rsidRDefault="003653FF">
      <w:pPr>
        <w:pStyle w:val="normal0"/>
        <w:ind w:left="1080"/>
        <w:jc w:val="both"/>
      </w:pPr>
      <w:r>
        <w:t xml:space="preserve">Προαιρετικά: </w:t>
      </w:r>
    </w:p>
    <w:p w:rsidR="003653FF" w:rsidRDefault="003653FF">
      <w:pPr>
        <w:pStyle w:val="normal0"/>
        <w:numPr>
          <w:ilvl w:val="0"/>
          <w:numId w:val="3"/>
        </w:numPr>
        <w:ind w:hanging="360"/>
        <w:jc w:val="both"/>
      </w:pPr>
      <w:r>
        <w:t>Αν στο τέλος νιώσετε την ανάγκη να ζητήσετε συγγνώμη ο ένας από τον άλλον, μπορείτε να το κάνετε</w:t>
      </w:r>
    </w:p>
    <w:p w:rsidR="003653FF" w:rsidRDefault="003653FF">
      <w:pPr>
        <w:pStyle w:val="normal0"/>
        <w:numPr>
          <w:ilvl w:val="0"/>
          <w:numId w:val="3"/>
        </w:numPr>
        <w:ind w:hanging="360"/>
        <w:jc w:val="both"/>
      </w:pPr>
      <w:r>
        <w:t>Να προσπαθήσετε ο καθένας να «μπει» στη θέση του άλλου</w:t>
      </w:r>
    </w:p>
    <w:p w:rsidR="003653FF" w:rsidRDefault="003653FF">
      <w:pPr>
        <w:pStyle w:val="normal0"/>
        <w:numPr>
          <w:ilvl w:val="0"/>
          <w:numId w:val="3"/>
        </w:numPr>
        <w:ind w:hanging="360"/>
        <w:jc w:val="both"/>
      </w:pPr>
      <w:r>
        <w:t>Να είστε φιλικοί μεταξύ σας</w:t>
      </w:r>
    </w:p>
    <w:p w:rsidR="003653FF" w:rsidRDefault="003653FF">
      <w:pPr>
        <w:pStyle w:val="normal0"/>
        <w:jc w:val="both"/>
      </w:pPr>
      <w:r>
        <w:t>Δεν επιτρέπεται:</w:t>
      </w:r>
    </w:p>
    <w:p w:rsidR="003653FF" w:rsidRDefault="003653FF">
      <w:pPr>
        <w:pStyle w:val="normal0"/>
        <w:jc w:val="both"/>
      </w:pPr>
      <w:r>
        <w:t>• Να φέρετε μάρτυρες υπεράσπισης-κατηγορίας</w:t>
      </w:r>
    </w:p>
    <w:p w:rsidR="003653FF" w:rsidRDefault="003653FF">
      <w:pPr>
        <w:pStyle w:val="normal0"/>
        <w:jc w:val="both"/>
      </w:pPr>
      <w:r>
        <w:t>•Να ζητήσετε να τιμωρηθεί κάποιος</w:t>
      </w:r>
    </w:p>
    <w:p w:rsidR="003653FF" w:rsidRDefault="003653FF">
      <w:pPr>
        <w:pStyle w:val="normal0"/>
        <w:jc w:val="both"/>
      </w:pPr>
    </w:p>
    <w:p w:rsidR="003653FF" w:rsidRDefault="003653FF">
      <w:pPr>
        <w:pStyle w:val="normal0"/>
        <w:jc w:val="both"/>
      </w:pPr>
    </w:p>
    <w:p w:rsidR="003653FF" w:rsidRDefault="003653FF">
      <w:pPr>
        <w:pStyle w:val="normal0"/>
        <w:ind w:left="1080" w:hanging="720"/>
        <w:jc w:val="both"/>
      </w:pPr>
      <w:r>
        <w:rPr>
          <w:b/>
          <w:bCs/>
        </w:rPr>
        <w:t>«Αν συμφωνείτε με τους κανόνες και νομίζετε ότι θα τους τηρήσετε, μπορούμε να συνεχίσουμε τη διαδικασία. Συμφωνείτε λοιπόν; ............. Συμφωνείτε. Πολύ ωραία!»</w:t>
      </w:r>
    </w:p>
    <w:p w:rsidR="003653FF" w:rsidRDefault="003653FF">
      <w:pPr>
        <w:pStyle w:val="normal0"/>
        <w:spacing w:after="280" w:line="600" w:lineRule="auto"/>
        <w:ind w:left="360"/>
      </w:pPr>
    </w:p>
    <w:p w:rsidR="003653FF" w:rsidRDefault="003653FF">
      <w:pPr>
        <w:pStyle w:val="normal0"/>
        <w:spacing w:after="280"/>
        <w:ind w:left="360"/>
      </w:pPr>
      <w:r>
        <w:rPr>
          <w:b/>
          <w:bCs/>
        </w:rPr>
        <w:t>4</w:t>
      </w:r>
      <w:r>
        <w:rPr>
          <w:b/>
          <w:bCs/>
          <w:vertAlign w:val="superscript"/>
        </w:rPr>
        <w:t>ο</w:t>
      </w:r>
      <w:r>
        <w:rPr>
          <w:b/>
          <w:bCs/>
        </w:rPr>
        <w:t xml:space="preserve"> Βήμα: Ταυτοποίηση του προβλήματος – Ανίχνευση και αναγνώριση της θέσης καθενός (γεγονότα-σκέψεις-προθέσεις-συναισθήματα)</w:t>
      </w:r>
    </w:p>
    <w:p w:rsidR="003653FF" w:rsidRDefault="003653FF">
      <w:pPr>
        <w:pStyle w:val="normal0"/>
        <w:spacing w:after="280" w:line="600" w:lineRule="auto"/>
        <w:ind w:left="360"/>
      </w:pPr>
      <w:r>
        <w:rPr>
          <w:b/>
          <w:bCs/>
        </w:rPr>
        <w:t>« Λοιπόν παιδιά, ποιος από τους δύο θέλει να ξεκινήσει και να μας πει τι συνέβη, πώς ένιωσε ή τι σκέφτηκε τη στιγμή του περιστατικού;»</w:t>
      </w:r>
    </w:p>
    <w:p w:rsidR="003653FF" w:rsidRDefault="003653FF">
      <w:pPr>
        <w:pStyle w:val="normal0"/>
        <w:ind w:left="540"/>
        <w:jc w:val="both"/>
      </w:pPr>
      <w:r>
        <w:t>Ο ένας διαμεσολαβητής ρωτάει:</w:t>
      </w:r>
    </w:p>
    <w:p w:rsidR="003653FF" w:rsidRDefault="003653FF">
      <w:pPr>
        <w:pStyle w:val="normal0"/>
        <w:numPr>
          <w:ilvl w:val="1"/>
          <w:numId w:val="5"/>
        </w:numPr>
        <w:ind w:left="900" w:firstLine="180"/>
        <w:jc w:val="both"/>
      </w:pPr>
      <w:r>
        <w:t>«Α…»,  μπορείς να μας πεις για το πρόβλημα; Τι ακριβώς συνέβη;</w:t>
      </w:r>
    </w:p>
    <w:p w:rsidR="003653FF" w:rsidRDefault="003653FF">
      <w:pPr>
        <w:pStyle w:val="normal0"/>
        <w:numPr>
          <w:ilvl w:val="1"/>
          <w:numId w:val="5"/>
        </w:numPr>
        <w:ind w:hanging="360"/>
        <w:jc w:val="both"/>
      </w:pPr>
      <w:r>
        <w:t>Οπότε , περίμενε να σου τα πω αν κατάλαβα καλά …</w:t>
      </w:r>
    </w:p>
    <w:p w:rsidR="003653FF" w:rsidRDefault="003653FF">
      <w:pPr>
        <w:pStyle w:val="normal0"/>
        <w:numPr>
          <w:ilvl w:val="1"/>
          <w:numId w:val="5"/>
        </w:numPr>
        <w:ind w:hanging="360"/>
        <w:jc w:val="both"/>
      </w:pPr>
      <w:r>
        <w:t>Μπορείς να εξηγήσεις μερικά πράγματα παραπάνω (ή να επαναλάβεις αυτά που είπες ) για να καταλάβω σίγουρα (ή : γιατί δεν κατάλαβα καλά) ;</w:t>
      </w:r>
    </w:p>
    <w:p w:rsidR="003653FF" w:rsidRDefault="003653FF">
      <w:pPr>
        <w:pStyle w:val="normal0"/>
        <w:numPr>
          <w:ilvl w:val="1"/>
          <w:numId w:val="5"/>
        </w:numPr>
        <w:ind w:hanging="360"/>
        <w:jc w:val="both"/>
      </w:pPr>
      <w:r>
        <w:t xml:space="preserve">«Θα ήθελες να μας πεις πώς ένιωσες εκείνη τη στιγμή;» </w:t>
      </w:r>
    </w:p>
    <w:p w:rsidR="003653FF" w:rsidRDefault="003653FF">
      <w:pPr>
        <w:pStyle w:val="normal0"/>
        <w:numPr>
          <w:ilvl w:val="1"/>
          <w:numId w:val="5"/>
        </w:numPr>
        <w:ind w:hanging="360"/>
        <w:jc w:val="both"/>
      </w:pPr>
      <w:r>
        <w:t>«Σκέφτηκες κάτι εκείνη τη στιγμή που σε έκανε να αντιδράσεις με αυτό τον τρόπο;»</w:t>
      </w:r>
    </w:p>
    <w:p w:rsidR="003653FF" w:rsidRDefault="003653FF">
      <w:pPr>
        <w:pStyle w:val="normal0"/>
        <w:numPr>
          <w:ilvl w:val="1"/>
          <w:numId w:val="5"/>
        </w:numPr>
        <w:ind w:hanging="360"/>
        <w:jc w:val="both"/>
      </w:pPr>
      <w:r>
        <w:t xml:space="preserve"> «Εσένα τι σε ενόχλησε πιο πολύ;»</w:t>
      </w:r>
    </w:p>
    <w:p w:rsidR="003653FF" w:rsidRDefault="003653FF">
      <w:pPr>
        <w:pStyle w:val="normal0"/>
        <w:ind w:left="1080"/>
        <w:jc w:val="both"/>
      </w:pPr>
    </w:p>
    <w:p w:rsidR="003653FF" w:rsidRDefault="003653FF">
      <w:pPr>
        <w:pStyle w:val="normal0"/>
        <w:ind w:left="1080"/>
        <w:jc w:val="both"/>
      </w:pPr>
      <w:r>
        <w:t>( Ο άλλος διαμεσολαβητής κρατά σημειώσεις των πιο βασικών σημείων και γράφει περιληπτικά όσα ειπώθηκαν. Στη συνέχεια τα διαβάζει, για να τα ακούσει αυτός που μίλησε και να συμφωνήσει για την ορθότητά τους)</w:t>
      </w:r>
    </w:p>
    <w:p w:rsidR="003653FF" w:rsidRDefault="003653FF">
      <w:pPr>
        <w:pStyle w:val="normal0"/>
        <w:ind w:left="1080"/>
        <w:jc w:val="both"/>
      </w:pPr>
    </w:p>
    <w:p w:rsidR="003653FF" w:rsidRDefault="003653FF">
      <w:pPr>
        <w:pStyle w:val="normal0"/>
        <w:ind w:left="1080"/>
        <w:jc w:val="both"/>
      </w:pPr>
      <w:r>
        <w:t>(Στη συνέχεια ο διαμεσολαβητής που έγραφε ρωτάει με τη σειρά του τον δεύτερο διαμεσολαβούμενο ενώ κρατά σημειώσεις ο πρώτος και επαναλαμβάνει την προηγούμενη διαδικασία)</w:t>
      </w:r>
    </w:p>
    <w:p w:rsidR="003653FF" w:rsidRDefault="003653FF">
      <w:pPr>
        <w:pStyle w:val="normal0"/>
        <w:ind w:left="1080"/>
        <w:jc w:val="both"/>
      </w:pPr>
    </w:p>
    <w:p w:rsidR="003653FF" w:rsidRDefault="003653FF">
      <w:pPr>
        <w:pStyle w:val="normal0"/>
        <w:numPr>
          <w:ilvl w:val="1"/>
          <w:numId w:val="5"/>
        </w:numPr>
        <w:ind w:hanging="360"/>
        <w:jc w:val="both"/>
      </w:pPr>
      <w:r>
        <w:t xml:space="preserve">Εσύ «Β…», ευχαριστούμε που έκανες υπομονή και περίμενες τη σειρά σου να μιλήσεις. Μπορείς να μας περιγράψεις το πρόβλημα από τη δική σου οπτική γωνία ; </w:t>
      </w:r>
    </w:p>
    <w:p w:rsidR="003653FF" w:rsidRDefault="003653FF">
      <w:pPr>
        <w:pStyle w:val="normal0"/>
        <w:numPr>
          <w:ilvl w:val="1"/>
          <w:numId w:val="5"/>
        </w:numPr>
        <w:ind w:hanging="360"/>
        <w:jc w:val="both"/>
      </w:pPr>
      <w:r>
        <w:t>Οπότε , περίμενε να σου τα πω αν κατάλαβα καλά …</w:t>
      </w:r>
    </w:p>
    <w:p w:rsidR="003653FF" w:rsidRDefault="003653FF">
      <w:pPr>
        <w:pStyle w:val="normal0"/>
        <w:numPr>
          <w:ilvl w:val="1"/>
          <w:numId w:val="5"/>
        </w:numPr>
        <w:ind w:hanging="360"/>
        <w:jc w:val="both"/>
      </w:pPr>
      <w:r>
        <w:t xml:space="preserve">Θα μπορούσα να σου κάνω κάποιες διευκρινιστικές ερωτήσεις, για να καταλάβω καλύτερα; </w:t>
      </w:r>
    </w:p>
    <w:p w:rsidR="003653FF" w:rsidRDefault="003653FF">
      <w:pPr>
        <w:pStyle w:val="normal0"/>
        <w:numPr>
          <w:ilvl w:val="1"/>
          <w:numId w:val="5"/>
        </w:numPr>
        <w:ind w:hanging="360"/>
        <w:jc w:val="both"/>
      </w:pPr>
      <w:r>
        <w:t xml:space="preserve">«Εσένα, για πες μας, ποια συναισθήματα σου γεννήθηκαν εκείνη την ώρα;» </w:t>
      </w:r>
    </w:p>
    <w:p w:rsidR="003653FF" w:rsidRDefault="003653FF">
      <w:pPr>
        <w:pStyle w:val="normal0"/>
        <w:numPr>
          <w:ilvl w:val="1"/>
          <w:numId w:val="5"/>
        </w:numPr>
        <w:ind w:hanging="360"/>
        <w:jc w:val="both"/>
      </w:pPr>
      <w:r>
        <w:t>«Μήπως σκέφτηκες κάτι εκείνη τη στιγμή που σε έκανε και αντέδρασες έτσι;»</w:t>
      </w:r>
    </w:p>
    <w:p w:rsidR="003653FF" w:rsidRDefault="003653FF">
      <w:pPr>
        <w:pStyle w:val="normal0"/>
        <w:numPr>
          <w:ilvl w:val="1"/>
          <w:numId w:val="5"/>
        </w:numPr>
        <w:ind w:hanging="360"/>
        <w:jc w:val="both"/>
      </w:pPr>
      <w:r>
        <w:t xml:space="preserve"> «Θα ήθελες να μας πεις εσένα τι σε πείραξε περισσότερο;»</w:t>
      </w:r>
    </w:p>
    <w:p w:rsidR="003653FF" w:rsidRDefault="003653FF">
      <w:pPr>
        <w:pStyle w:val="normal0"/>
        <w:ind w:left="1080" w:hanging="1080"/>
        <w:jc w:val="both"/>
      </w:pPr>
    </w:p>
    <w:p w:rsidR="003653FF" w:rsidRDefault="003653FF">
      <w:pPr>
        <w:pStyle w:val="normal0"/>
        <w:ind w:left="1080" w:hanging="1080"/>
        <w:jc w:val="both"/>
      </w:pPr>
      <w:r>
        <w:rPr>
          <w:b/>
          <w:bCs/>
        </w:rPr>
        <w:t>5</w:t>
      </w:r>
      <w:r>
        <w:rPr>
          <w:b/>
          <w:bCs/>
          <w:vertAlign w:val="superscript"/>
        </w:rPr>
        <w:t>ο</w:t>
      </w:r>
      <w:r>
        <w:rPr>
          <w:b/>
          <w:bCs/>
        </w:rPr>
        <w:t xml:space="preserve"> Βήμα:  Επισημαίνονται οι ομοιότητες και οι διαφορές στην αφήγηση των γεγονότων</w:t>
      </w:r>
    </w:p>
    <w:p w:rsidR="003653FF" w:rsidRDefault="003653FF">
      <w:pPr>
        <w:pStyle w:val="normal0"/>
        <w:ind w:left="1080"/>
        <w:jc w:val="both"/>
      </w:pPr>
    </w:p>
    <w:p w:rsidR="003653FF" w:rsidRDefault="003653FF">
      <w:pPr>
        <w:pStyle w:val="normal0"/>
        <w:numPr>
          <w:ilvl w:val="0"/>
          <w:numId w:val="4"/>
        </w:numPr>
        <w:ind w:hanging="360"/>
        <w:jc w:val="both"/>
      </w:pPr>
      <w:r>
        <w:rPr>
          <w:b/>
          <w:bCs/>
        </w:rPr>
        <w:t>Σε αυτά που είπατε διαπιστώσαμε κάποιες ομοιότητες και κάποιες διαφορές: Και οι δύο είπατε ότι ..............................., ενώ σε αυτό το σημείο διαφέρετε. Ο ένας είπε ότι, ενώ ο άλλος ...................... Ο «Α» ένιωσε ...... κι ο «Β»... Αυτό που σκέφτηκε ο «Α» ήταν ότι..., ενώ ο «Β» ότι...</w:t>
      </w:r>
    </w:p>
    <w:p w:rsidR="003653FF" w:rsidRDefault="003653FF">
      <w:pPr>
        <w:pStyle w:val="normal0"/>
        <w:ind w:left="1080"/>
        <w:jc w:val="both"/>
      </w:pPr>
    </w:p>
    <w:p w:rsidR="003653FF" w:rsidRDefault="003653FF">
      <w:pPr>
        <w:pStyle w:val="normal0"/>
        <w:ind w:left="360"/>
        <w:jc w:val="both"/>
      </w:pPr>
    </w:p>
    <w:p w:rsidR="003653FF" w:rsidRDefault="003653FF">
      <w:pPr>
        <w:pStyle w:val="normal0"/>
        <w:ind w:left="360" w:hanging="360"/>
        <w:jc w:val="both"/>
      </w:pPr>
      <w:r>
        <w:rPr>
          <w:b/>
          <w:bCs/>
        </w:rPr>
        <w:t>6</w:t>
      </w:r>
      <w:r>
        <w:rPr>
          <w:b/>
          <w:bCs/>
          <w:vertAlign w:val="superscript"/>
        </w:rPr>
        <w:t>ο</w:t>
      </w:r>
      <w:r>
        <w:rPr>
          <w:b/>
          <w:bCs/>
        </w:rPr>
        <w:t xml:space="preserve"> Βήμα : Ξεκαθαρίζονται οι επιθυμίες και τα αιτήματα καθενός.  Διερευνώνται οι διάφορες λύσεις και οι συνέπειές τους</w:t>
      </w:r>
    </w:p>
    <w:p w:rsidR="003653FF" w:rsidRDefault="003653FF">
      <w:pPr>
        <w:pStyle w:val="normal0"/>
        <w:ind w:left="360"/>
        <w:jc w:val="both"/>
      </w:pPr>
    </w:p>
    <w:p w:rsidR="003653FF" w:rsidRDefault="003653FF">
      <w:pPr>
        <w:pStyle w:val="normal0"/>
        <w:numPr>
          <w:ilvl w:val="0"/>
          <w:numId w:val="4"/>
        </w:numPr>
        <w:ind w:hanging="360"/>
        <w:jc w:val="both"/>
      </w:pPr>
      <w:r>
        <w:rPr>
          <w:b/>
          <w:bCs/>
        </w:rPr>
        <w:t xml:space="preserve">Παιδιά, σας ακούσαμε και τους δύο με πολύ προσοχή και βλέπουμε ότι τώρα είσαστε πιο ήρεμοι . Ας δούμε λοιπόν, τι λύσεις προτείνετε.» </w:t>
      </w:r>
    </w:p>
    <w:p w:rsidR="003653FF" w:rsidRDefault="003653FF">
      <w:pPr>
        <w:pStyle w:val="normal0"/>
        <w:ind w:left="720"/>
        <w:jc w:val="both"/>
      </w:pPr>
    </w:p>
    <w:p w:rsidR="003653FF" w:rsidRDefault="003653FF">
      <w:pPr>
        <w:pStyle w:val="normal0"/>
        <w:numPr>
          <w:ilvl w:val="1"/>
          <w:numId w:val="5"/>
        </w:numPr>
        <w:ind w:hanging="360"/>
        <w:jc w:val="both"/>
      </w:pPr>
      <w:r>
        <w:t>«Για πες μας Α, τι λύσεις προτείνεις; Τι ζητάς από το συμμαθητή σου, αλλά  και τι είσαι διατεθειμένος να κάνεις εσύ από τη μεριά σου για να γίνουν τα πράγματα καλύτερα μεταξύ σας;»</w:t>
      </w:r>
    </w:p>
    <w:p w:rsidR="003653FF" w:rsidRDefault="003653FF">
      <w:pPr>
        <w:pStyle w:val="normal0"/>
        <w:numPr>
          <w:ilvl w:val="1"/>
          <w:numId w:val="5"/>
        </w:numPr>
        <w:ind w:hanging="360"/>
        <w:jc w:val="both"/>
      </w:pPr>
      <w:r>
        <w:t>Εσύ Β; Συμφωνείς με αυτά που πρότεινε ο Α; Μήπως έχεις να προτείνεις κάτι άλλο; Τι θέλεις εσύ από τον  άλλο και τι θα κάνεις εσύ από τη μεριά σου για να καλυτερέψουν οι σχέσεις σας (ή για να διορθωθεί η ζημιά);»</w:t>
      </w:r>
    </w:p>
    <w:p w:rsidR="003653FF" w:rsidRDefault="003653FF">
      <w:pPr>
        <w:pStyle w:val="normal0"/>
        <w:ind w:left="1080" w:hanging="1080"/>
        <w:jc w:val="both"/>
      </w:pPr>
    </w:p>
    <w:p w:rsidR="003653FF" w:rsidRDefault="003653FF">
      <w:pPr>
        <w:pStyle w:val="normal0"/>
        <w:ind w:left="1080" w:hanging="1080"/>
        <w:jc w:val="both"/>
      </w:pPr>
    </w:p>
    <w:p w:rsidR="003653FF" w:rsidRDefault="003653FF">
      <w:pPr>
        <w:pStyle w:val="normal0"/>
        <w:ind w:left="1080" w:hanging="1080"/>
        <w:jc w:val="both"/>
      </w:pPr>
      <w:r>
        <w:rPr>
          <w:b/>
          <w:bCs/>
        </w:rPr>
        <w:t>7</w:t>
      </w:r>
      <w:r>
        <w:rPr>
          <w:b/>
          <w:bCs/>
          <w:vertAlign w:val="superscript"/>
        </w:rPr>
        <w:t>ο</w:t>
      </w:r>
      <w:r>
        <w:rPr>
          <w:b/>
          <w:bCs/>
        </w:rPr>
        <w:t xml:space="preserve"> Βήμα:  Επισημαίνονται τα κοινά σημεία και τα πεδία της συμφωνίας. Καταλήγουν σε λύση και εδραιώνεται η αμοιβαία συμφωνία</w:t>
      </w:r>
    </w:p>
    <w:p w:rsidR="003653FF" w:rsidRDefault="003653FF">
      <w:pPr>
        <w:pStyle w:val="normal0"/>
        <w:ind w:left="1080" w:hanging="1080"/>
        <w:jc w:val="both"/>
      </w:pPr>
    </w:p>
    <w:p w:rsidR="003653FF" w:rsidRDefault="003653FF">
      <w:pPr>
        <w:pStyle w:val="normal0"/>
        <w:ind w:left="1080" w:hanging="1080"/>
        <w:jc w:val="both"/>
      </w:pPr>
    </w:p>
    <w:p w:rsidR="003653FF" w:rsidRDefault="003653FF">
      <w:pPr>
        <w:pStyle w:val="normal0"/>
        <w:numPr>
          <w:ilvl w:val="1"/>
          <w:numId w:val="5"/>
        </w:numPr>
        <w:ind w:hanging="360"/>
        <w:jc w:val="both"/>
      </w:pPr>
      <w:r>
        <w:t>Επομένως, αν κατάλαβα καλά, και οι δύο συμφωνείτε να.........και σαν εναλλακτική λύση συμφωνείτε να.... Εντάξει; Είσαστε και οι δύο ικανοποιημένοι;</w:t>
      </w:r>
    </w:p>
    <w:p w:rsidR="003653FF" w:rsidRDefault="003653FF">
      <w:pPr>
        <w:pStyle w:val="normal0"/>
        <w:ind w:left="1080"/>
        <w:jc w:val="both"/>
      </w:pPr>
    </w:p>
    <w:p w:rsidR="003653FF" w:rsidRDefault="003653FF">
      <w:pPr>
        <w:pStyle w:val="normal0"/>
        <w:jc w:val="both"/>
      </w:pPr>
      <w:r>
        <w:rPr>
          <w:b/>
          <w:bCs/>
          <w:vertAlign w:val="superscript"/>
        </w:rPr>
        <w:t>8ο</w:t>
      </w:r>
      <w:r>
        <w:rPr>
          <w:b/>
          <w:bCs/>
        </w:rPr>
        <w:t xml:space="preserve"> Βήμα: Έκφραση συναισθημάτων - Αναστοχασμός</w:t>
      </w:r>
    </w:p>
    <w:p w:rsidR="003653FF" w:rsidRDefault="003653FF">
      <w:pPr>
        <w:pStyle w:val="normal0"/>
        <w:jc w:val="both"/>
      </w:pPr>
    </w:p>
    <w:p w:rsidR="003653FF" w:rsidRDefault="003653FF">
      <w:pPr>
        <w:pStyle w:val="normal0"/>
        <w:numPr>
          <w:ilvl w:val="0"/>
          <w:numId w:val="4"/>
        </w:numPr>
        <w:ind w:hanging="360"/>
        <w:jc w:val="both"/>
      </w:pPr>
      <w:r>
        <w:rPr>
          <w:b/>
          <w:bCs/>
        </w:rPr>
        <w:t>«Αλήθεια παιδιά, μετά από όλα αυτά που ειπώθηκαν, πώς αισθάνεσθε τώρα;»</w:t>
      </w:r>
    </w:p>
    <w:p w:rsidR="003653FF" w:rsidRDefault="003653FF">
      <w:pPr>
        <w:pStyle w:val="normal0"/>
        <w:ind w:left="720"/>
        <w:jc w:val="both"/>
      </w:pPr>
    </w:p>
    <w:p w:rsidR="003653FF" w:rsidRDefault="003653FF">
      <w:pPr>
        <w:pStyle w:val="normal0"/>
        <w:numPr>
          <w:ilvl w:val="0"/>
          <w:numId w:val="4"/>
        </w:numPr>
        <w:ind w:hanging="360"/>
        <w:jc w:val="both"/>
      </w:pPr>
      <w:r>
        <w:rPr>
          <w:b/>
          <w:bCs/>
        </w:rPr>
        <w:t>«Καταλάβατε κάτι περισσότερο για τον άλλον ή για τον εαυτό σας;»</w:t>
      </w:r>
    </w:p>
    <w:p w:rsidR="003653FF" w:rsidRDefault="003653FF">
      <w:pPr>
        <w:pStyle w:val="normal0"/>
        <w:jc w:val="both"/>
      </w:pPr>
    </w:p>
    <w:p w:rsidR="003653FF" w:rsidRDefault="003653FF">
      <w:pPr>
        <w:pStyle w:val="normal0"/>
        <w:numPr>
          <w:ilvl w:val="0"/>
          <w:numId w:val="4"/>
        </w:numPr>
        <w:ind w:hanging="360"/>
        <w:jc w:val="both"/>
      </w:pPr>
      <w:r>
        <w:t>«Νομίζεις ότι θα μπορούσατε να είχατε κάνει κάτι άλλο, για να μην πάρουν τα πράγματα άσχημη τροπή; »</w:t>
      </w:r>
    </w:p>
    <w:p w:rsidR="003653FF" w:rsidRDefault="003653FF">
      <w:pPr>
        <w:pStyle w:val="normal0"/>
        <w:ind w:left="720"/>
        <w:jc w:val="both"/>
      </w:pPr>
    </w:p>
    <w:p w:rsidR="003653FF" w:rsidRDefault="003653FF">
      <w:pPr>
        <w:pStyle w:val="normal0"/>
        <w:numPr>
          <w:ilvl w:val="0"/>
          <w:numId w:val="4"/>
        </w:numPr>
        <w:ind w:hanging="360"/>
        <w:jc w:val="both"/>
      </w:pPr>
      <w:r>
        <w:rPr>
          <w:b/>
          <w:bCs/>
        </w:rPr>
        <w:t>« Μετά από τη σημερινή σας εμπειρία, άλλαξε κάτι στον τρόπο που σκέφτεστε; Τι λέτε; Μπορεί άραγε ο καθένας να κάνει κάτι το διαφορετικό την επόμενη φορά;»</w:t>
      </w:r>
    </w:p>
    <w:p w:rsidR="003653FF" w:rsidRDefault="003653FF">
      <w:pPr>
        <w:pStyle w:val="normal0"/>
        <w:jc w:val="both"/>
      </w:pPr>
    </w:p>
    <w:p w:rsidR="003653FF" w:rsidRDefault="003653FF">
      <w:pPr>
        <w:pStyle w:val="normal0"/>
        <w:jc w:val="both"/>
      </w:pPr>
    </w:p>
    <w:p w:rsidR="003653FF" w:rsidRDefault="003653FF">
      <w:pPr>
        <w:pStyle w:val="normal0"/>
        <w:jc w:val="both"/>
      </w:pPr>
      <w:r>
        <w:rPr>
          <w:b/>
          <w:bCs/>
        </w:rPr>
        <w:t>9</w:t>
      </w:r>
      <w:r>
        <w:rPr>
          <w:b/>
          <w:bCs/>
          <w:vertAlign w:val="superscript"/>
        </w:rPr>
        <w:t>ο</w:t>
      </w:r>
      <w:r>
        <w:rPr>
          <w:b/>
          <w:bCs/>
        </w:rPr>
        <w:t xml:space="preserve"> Βήμα : Κλείσιμο  -  Επιβράβευση  -  Συμφωνία για νέα συνάντηση</w:t>
      </w:r>
    </w:p>
    <w:p w:rsidR="003653FF" w:rsidRDefault="003653FF">
      <w:pPr>
        <w:pStyle w:val="normal0"/>
        <w:numPr>
          <w:ilvl w:val="0"/>
          <w:numId w:val="4"/>
        </w:numPr>
        <w:ind w:hanging="360"/>
        <w:jc w:val="both"/>
      </w:pPr>
      <w:r>
        <w:rPr>
          <w:b/>
          <w:bCs/>
        </w:rPr>
        <w:t>Ευχαριστούμε</w:t>
      </w:r>
      <w:r>
        <w:t xml:space="preserve"> πολύ που μας εμπιστευθήκατε.</w:t>
      </w:r>
      <w:r>
        <w:rPr>
          <w:b/>
          <w:bCs/>
        </w:rPr>
        <w:t>. Θα τα ξαναπούμε</w:t>
      </w:r>
      <w:r>
        <w:t xml:space="preserve"> σε μία εβδομάδα, για να διαπιστώσουμε αν τηρήθηκε η συμφωνία και από τις δύο πλευρές.. Αν στο μεταξύ υπάρξει πρόβλημα, είμαστε στη διάθεσή σας.</w:t>
      </w:r>
    </w:p>
    <w:p w:rsidR="003653FF" w:rsidRDefault="003653FF">
      <w:pPr>
        <w:pStyle w:val="normal0"/>
        <w:jc w:val="both"/>
      </w:pPr>
      <w:r>
        <w:rPr>
          <w:b/>
          <w:bCs/>
        </w:rPr>
        <w:t>10</w:t>
      </w:r>
      <w:r>
        <w:rPr>
          <w:b/>
          <w:bCs/>
          <w:vertAlign w:val="superscript"/>
        </w:rPr>
        <w:t>ο</w:t>
      </w:r>
      <w:r>
        <w:rPr>
          <w:b/>
          <w:bCs/>
        </w:rPr>
        <w:t xml:space="preserve"> Βήμα: Επισφράγιση της συμφωνίας-υπογραφές</w:t>
      </w:r>
    </w:p>
    <w:p w:rsidR="003653FF" w:rsidRDefault="003653FF">
      <w:pPr>
        <w:pStyle w:val="normal0"/>
        <w:numPr>
          <w:ilvl w:val="0"/>
          <w:numId w:val="4"/>
        </w:numPr>
        <w:ind w:hanging="360"/>
        <w:jc w:val="both"/>
      </w:pPr>
      <w:r>
        <w:rPr>
          <w:b/>
          <w:bCs/>
        </w:rPr>
        <w:t>Υπογράψτε τώρα σ</w:t>
      </w:r>
      <w:r>
        <w:t>ας παρακαλούμε κάτω από το κείμενο της συμφωνίας, όπως θα κάνουμε κι εμείς..</w:t>
      </w:r>
    </w:p>
    <w:p w:rsidR="003653FF" w:rsidRDefault="003653FF">
      <w:pPr>
        <w:pStyle w:val="normal0"/>
        <w:ind w:left="1080"/>
        <w:jc w:val="both"/>
      </w:pPr>
    </w:p>
    <w:p w:rsidR="003653FF" w:rsidRDefault="003653FF">
      <w:pPr>
        <w:pStyle w:val="normal0"/>
        <w:ind w:left="1080"/>
        <w:jc w:val="both"/>
      </w:pPr>
    </w:p>
    <w:p w:rsidR="003653FF" w:rsidRDefault="003653FF">
      <w:pPr>
        <w:pStyle w:val="normal0"/>
        <w:ind w:left="360"/>
      </w:pPr>
    </w:p>
    <w:p w:rsidR="003653FF" w:rsidRDefault="003653FF">
      <w:pPr>
        <w:pStyle w:val="normal0"/>
      </w:pPr>
    </w:p>
    <w:p w:rsidR="003653FF" w:rsidRDefault="003653FF">
      <w:pPr>
        <w:pStyle w:val="normal0"/>
      </w:pPr>
    </w:p>
    <w:p w:rsidR="003653FF" w:rsidRDefault="003653FF">
      <w:pPr>
        <w:pStyle w:val="normal0"/>
      </w:pPr>
      <w:r>
        <w:rPr>
          <w:b/>
          <w:bCs/>
        </w:rPr>
        <w:t xml:space="preserve">ΠΡΟΣΟΧΗ: </w:t>
      </w:r>
    </w:p>
    <w:p w:rsidR="003653FF" w:rsidRDefault="003653FF">
      <w:pPr>
        <w:pStyle w:val="normal0"/>
      </w:pPr>
    </w:p>
    <w:p w:rsidR="003653FF" w:rsidRDefault="003653FF">
      <w:pPr>
        <w:pStyle w:val="normal0"/>
      </w:pPr>
      <w:r>
        <w:rPr>
          <w:b/>
          <w:bCs/>
        </w:rPr>
        <w:t>Φράσεις που αποφεύγουμε:</w:t>
      </w:r>
    </w:p>
    <w:p w:rsidR="003653FF" w:rsidRDefault="003653FF">
      <w:pPr>
        <w:pStyle w:val="normal0"/>
      </w:pPr>
    </w:p>
    <w:p w:rsidR="003653FF" w:rsidRDefault="003653FF">
      <w:pPr>
        <w:pStyle w:val="normal0"/>
        <w:numPr>
          <w:ilvl w:val="0"/>
          <w:numId w:val="1"/>
        </w:numPr>
        <w:ind w:hanging="360"/>
        <w:jc w:val="both"/>
      </w:pPr>
      <w:r>
        <w:rPr>
          <w:b/>
          <w:bCs/>
        </w:rPr>
        <w:t xml:space="preserve">Το </w:t>
      </w:r>
      <w:r>
        <w:rPr>
          <w:b/>
          <w:bCs/>
          <w:u w:val="single"/>
        </w:rPr>
        <w:t>«πρέπει</w:t>
      </w:r>
      <w:r>
        <w:rPr>
          <w:b/>
          <w:bCs/>
        </w:rPr>
        <w:t>»:</w:t>
      </w:r>
    </w:p>
    <w:p w:rsidR="003653FF" w:rsidRDefault="003653FF">
      <w:pPr>
        <w:pStyle w:val="normal0"/>
        <w:ind w:left="360"/>
        <w:jc w:val="both"/>
      </w:pPr>
      <w:r>
        <w:rPr>
          <w:b/>
          <w:bCs/>
        </w:rPr>
        <w:t xml:space="preserve">      «Δεν έπρεπε να το κάνεις» </w:t>
      </w:r>
    </w:p>
    <w:p w:rsidR="003653FF" w:rsidRDefault="003653FF">
      <w:pPr>
        <w:pStyle w:val="normal0"/>
        <w:ind w:left="360"/>
        <w:jc w:val="both"/>
      </w:pPr>
      <w:r>
        <w:rPr>
          <w:b/>
          <w:bCs/>
        </w:rPr>
        <w:t xml:space="preserve">      «Από εδώ και πέρα πρέπει..»</w:t>
      </w:r>
    </w:p>
    <w:p w:rsidR="003653FF" w:rsidRDefault="003653FF">
      <w:pPr>
        <w:pStyle w:val="normal0"/>
        <w:ind w:left="420"/>
      </w:pPr>
      <w:r>
        <w:rPr>
          <w:b/>
          <w:bCs/>
        </w:rPr>
        <w:t xml:space="preserve">2. Τις </w:t>
      </w:r>
      <w:r>
        <w:rPr>
          <w:b/>
          <w:bCs/>
          <w:u w:val="single"/>
        </w:rPr>
        <w:t>κλειστές</w:t>
      </w:r>
      <w:r>
        <w:rPr>
          <w:b/>
          <w:bCs/>
        </w:rPr>
        <w:t xml:space="preserve"> ερωτήσεις, δηλαδή ερωτήσεις που δέχονται μονολεκτική απάντηση:  </w:t>
      </w:r>
    </w:p>
    <w:p w:rsidR="003653FF" w:rsidRDefault="003653FF">
      <w:pPr>
        <w:pStyle w:val="normal0"/>
        <w:ind w:left="420"/>
      </w:pPr>
      <w:r>
        <w:rPr>
          <w:b/>
          <w:bCs/>
        </w:rPr>
        <w:t xml:space="preserve">     «Ένιωσες θυμό;»</w:t>
      </w:r>
    </w:p>
    <w:p w:rsidR="003653FF" w:rsidRDefault="003653FF">
      <w:pPr>
        <w:pStyle w:val="normal0"/>
        <w:ind w:left="420"/>
      </w:pPr>
      <w:r>
        <w:rPr>
          <w:b/>
          <w:bCs/>
        </w:rPr>
        <w:t xml:space="preserve">3. Τις ερωτήσεις με το </w:t>
      </w:r>
      <w:r>
        <w:rPr>
          <w:b/>
          <w:bCs/>
          <w:u w:val="single"/>
        </w:rPr>
        <w:t>«γιατί»:</w:t>
      </w:r>
    </w:p>
    <w:p w:rsidR="003653FF" w:rsidRDefault="003653FF">
      <w:pPr>
        <w:pStyle w:val="normal0"/>
      </w:pPr>
      <w:r>
        <w:rPr>
          <w:b/>
          <w:bCs/>
        </w:rPr>
        <w:t xml:space="preserve">           «Γιατί το έκανες;»</w:t>
      </w:r>
    </w:p>
    <w:p w:rsidR="003653FF" w:rsidRDefault="003653FF">
      <w:pPr>
        <w:pStyle w:val="normal0"/>
        <w:jc w:val="both"/>
      </w:pPr>
    </w:p>
    <w:p w:rsidR="003653FF" w:rsidRDefault="003653FF">
      <w:pPr>
        <w:pStyle w:val="normal0"/>
        <w:ind w:left="420"/>
        <w:jc w:val="both"/>
      </w:pPr>
      <w:r>
        <w:rPr>
          <w:b/>
          <w:bCs/>
        </w:rPr>
        <w:t xml:space="preserve">4. Φράσεις που ασκούν </w:t>
      </w:r>
      <w:r>
        <w:rPr>
          <w:b/>
          <w:bCs/>
          <w:u w:val="single"/>
        </w:rPr>
        <w:t xml:space="preserve">κριτική </w:t>
      </w:r>
      <w:r>
        <w:rPr>
          <w:b/>
          <w:bCs/>
        </w:rPr>
        <w:t xml:space="preserve">και προτείνουν </w:t>
      </w:r>
      <w:r>
        <w:rPr>
          <w:b/>
          <w:bCs/>
          <w:u w:val="single"/>
        </w:rPr>
        <w:t>λύσεις,</w:t>
      </w:r>
      <w:r>
        <w:rPr>
          <w:b/>
          <w:bCs/>
        </w:rPr>
        <w:t xml:space="preserve"> όπως:</w:t>
      </w:r>
    </w:p>
    <w:p w:rsidR="003653FF" w:rsidRDefault="003653FF">
      <w:pPr>
        <w:pStyle w:val="normal0"/>
        <w:jc w:val="both"/>
      </w:pPr>
      <w:r>
        <w:rPr>
          <w:b/>
          <w:bCs/>
        </w:rPr>
        <w:t xml:space="preserve">           «Λοιπόν, είμαστε εδώ για να λύσουμε το πρόβλημά σας» </w:t>
      </w:r>
    </w:p>
    <w:p w:rsidR="003653FF" w:rsidRDefault="003653FF">
      <w:pPr>
        <w:pStyle w:val="normal0"/>
        <w:jc w:val="both"/>
      </w:pPr>
      <w:r>
        <w:rPr>
          <w:b/>
          <w:bCs/>
        </w:rPr>
        <w:t xml:space="preserve">           «Δεν ξέρω και εγώ τι θα κάνουμε με εσάς»</w:t>
      </w:r>
      <w:r>
        <w:t xml:space="preserve"> </w:t>
      </w:r>
    </w:p>
    <w:p w:rsidR="003653FF" w:rsidRDefault="003653FF">
      <w:pPr>
        <w:pStyle w:val="normal0"/>
        <w:jc w:val="both"/>
      </w:pPr>
      <w:r>
        <w:rPr>
          <w:b/>
          <w:bCs/>
        </w:rPr>
        <w:t xml:space="preserve">           «Κάνετε και οι δύο χαζομάρες»</w:t>
      </w:r>
      <w:r>
        <w:t xml:space="preserve"> </w:t>
      </w:r>
    </w:p>
    <w:p w:rsidR="003653FF" w:rsidRDefault="003653FF">
      <w:pPr>
        <w:pStyle w:val="normal0"/>
        <w:jc w:val="both"/>
      </w:pPr>
      <w:r>
        <w:rPr>
          <w:b/>
          <w:bCs/>
        </w:rPr>
        <w:t xml:space="preserve">           «Προτείνω να...» </w:t>
      </w:r>
    </w:p>
    <w:p w:rsidR="003653FF" w:rsidRDefault="003653FF">
      <w:pPr>
        <w:pStyle w:val="normal0"/>
        <w:jc w:val="both"/>
      </w:pPr>
      <w:r>
        <w:rPr>
          <w:b/>
          <w:bCs/>
        </w:rPr>
        <w:t xml:space="preserve">           «Είμαι πολύ απογοητευμένος μαζί σου» </w:t>
      </w:r>
    </w:p>
    <w:p w:rsidR="003653FF" w:rsidRDefault="003653FF">
      <w:pPr>
        <w:pStyle w:val="normal0"/>
        <w:jc w:val="both"/>
      </w:pPr>
      <w:r>
        <w:rPr>
          <w:b/>
          <w:bCs/>
        </w:rPr>
        <w:t xml:space="preserve">           «Πάλι εδώ είσαστε εσείς;»</w:t>
      </w:r>
    </w:p>
    <w:p w:rsidR="003653FF" w:rsidRDefault="003653FF">
      <w:pPr>
        <w:pStyle w:val="normal0"/>
        <w:jc w:val="both"/>
      </w:pPr>
    </w:p>
    <w:p w:rsidR="003653FF" w:rsidRDefault="003653FF">
      <w:pPr>
        <w:pStyle w:val="normal0"/>
        <w:jc w:val="both"/>
      </w:pPr>
      <w:r>
        <w:rPr>
          <w:b/>
          <w:bCs/>
        </w:rPr>
        <w:t>Μορείτε όμως να πείτε εκφράσεις που δείχνουν ότι κατανοείτε τα συναισθήματα του άλλου, όπως:</w:t>
      </w:r>
    </w:p>
    <w:p w:rsidR="003653FF" w:rsidRDefault="003653FF">
      <w:pPr>
        <w:pStyle w:val="normal0"/>
        <w:ind w:left="1080"/>
        <w:jc w:val="both"/>
      </w:pPr>
      <w:r>
        <w:rPr>
          <w:b/>
          <w:bCs/>
        </w:rPr>
        <w:t>«Από τα λεγόμενά σου φαίνεται πως ακόμη είσαι θυμωμένος»</w:t>
      </w:r>
    </w:p>
    <w:p w:rsidR="003653FF" w:rsidRDefault="003653FF">
      <w:pPr>
        <w:pStyle w:val="normal0"/>
        <w:ind w:left="1080"/>
        <w:jc w:val="both"/>
      </w:pPr>
      <w:r>
        <w:rPr>
          <w:b/>
          <w:bCs/>
        </w:rPr>
        <w:t>«Βλέπω γελάτε. Αυτό σημαίνει ότι σας πέρασε ο θυμός»</w:t>
      </w:r>
    </w:p>
    <w:p w:rsidR="003653FF" w:rsidRDefault="003653FF">
      <w:pPr>
        <w:pStyle w:val="normal0"/>
        <w:jc w:val="both"/>
      </w:pPr>
    </w:p>
    <w:sectPr w:rsidR="003653FF" w:rsidSect="00AE4EF3">
      <w:pgSz w:w="12240" w:h="15840"/>
      <w:pgMar w:top="1440" w:right="1800" w:bottom="1440" w:left="18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24A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
    <w:nsid w:val="393C5F7F"/>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
    <w:nsid w:val="601D06C9"/>
    <w:multiLevelType w:val="multilevel"/>
    <w:tmpl w:val="FFFFFFFF"/>
    <w:lvl w:ilvl="0">
      <w:start w:val="1"/>
      <w:numFmt w:val="decimal"/>
      <w:lvlText w:val="%1."/>
      <w:lvlJc w:val="left"/>
      <w:pPr>
        <w:ind w:left="720" w:firstLine="360"/>
      </w:pPr>
      <w:rPr>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340" w:firstLine="1980"/>
      </w:pPr>
      <w:rPr>
        <w:rFonts w:ascii="Arial" w:eastAsia="Times New Roman" w:hAnsi="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67AB458F"/>
    <w:multiLevelType w:val="multilevel"/>
    <w:tmpl w:val="FFFFFFFF"/>
    <w:lvl w:ilvl="0">
      <w:start w:val="1"/>
      <w:numFmt w:val="bullet"/>
      <w:lvlText w:val="➢"/>
      <w:lvlJc w:val="left"/>
      <w:pPr>
        <w:ind w:left="1800" w:firstLine="1440"/>
      </w:pPr>
      <w:rPr>
        <w:rFonts w:ascii="Arial" w:eastAsia="Times New Roman" w:hAnsi="Arial"/>
        <w:vertAlign w:val="baseline"/>
      </w:rPr>
    </w:lvl>
    <w:lvl w:ilvl="1">
      <w:start w:val="1"/>
      <w:numFmt w:val="bullet"/>
      <w:lvlText w:val="▪"/>
      <w:lvlJc w:val="left"/>
      <w:pPr>
        <w:ind w:left="2520" w:firstLine="2160"/>
      </w:pPr>
      <w:rPr>
        <w:rFonts w:ascii="Arial" w:eastAsia="Times New Roman" w:hAnsi="Arial"/>
        <w:vertAlign w:val="baseline"/>
      </w:rPr>
    </w:lvl>
    <w:lvl w:ilvl="2">
      <w:start w:val="1"/>
      <w:numFmt w:val="bullet"/>
      <w:lvlText w:val="▪"/>
      <w:lvlJc w:val="left"/>
      <w:pPr>
        <w:ind w:left="3240" w:firstLine="2880"/>
      </w:pPr>
      <w:rPr>
        <w:rFonts w:ascii="Arial" w:eastAsia="Times New Roman" w:hAnsi="Arial"/>
        <w:vertAlign w:val="baseline"/>
      </w:rPr>
    </w:lvl>
    <w:lvl w:ilvl="3">
      <w:start w:val="1"/>
      <w:numFmt w:val="bullet"/>
      <w:lvlText w:val="●"/>
      <w:lvlJc w:val="left"/>
      <w:pPr>
        <w:ind w:left="3960" w:firstLine="3600"/>
      </w:pPr>
      <w:rPr>
        <w:rFonts w:ascii="Arial" w:eastAsia="Times New Roman" w:hAnsi="Arial"/>
        <w:vertAlign w:val="baseline"/>
      </w:rPr>
    </w:lvl>
    <w:lvl w:ilvl="4">
      <w:start w:val="1"/>
      <w:numFmt w:val="bullet"/>
      <w:lvlText w:val="o"/>
      <w:lvlJc w:val="left"/>
      <w:pPr>
        <w:ind w:left="4680" w:firstLine="4320"/>
      </w:pPr>
      <w:rPr>
        <w:rFonts w:ascii="Arial" w:eastAsia="Times New Roman" w:hAnsi="Arial"/>
        <w:vertAlign w:val="baseline"/>
      </w:rPr>
    </w:lvl>
    <w:lvl w:ilvl="5">
      <w:start w:val="1"/>
      <w:numFmt w:val="bullet"/>
      <w:lvlText w:val="▪"/>
      <w:lvlJc w:val="left"/>
      <w:pPr>
        <w:ind w:left="5400" w:firstLine="5040"/>
      </w:pPr>
      <w:rPr>
        <w:rFonts w:ascii="Arial" w:eastAsia="Times New Roman" w:hAnsi="Arial"/>
        <w:vertAlign w:val="baseline"/>
      </w:rPr>
    </w:lvl>
    <w:lvl w:ilvl="6">
      <w:start w:val="1"/>
      <w:numFmt w:val="bullet"/>
      <w:lvlText w:val="●"/>
      <w:lvlJc w:val="left"/>
      <w:pPr>
        <w:ind w:left="6120" w:firstLine="5760"/>
      </w:pPr>
      <w:rPr>
        <w:rFonts w:ascii="Arial" w:eastAsia="Times New Roman" w:hAnsi="Arial"/>
        <w:vertAlign w:val="baseline"/>
      </w:rPr>
    </w:lvl>
    <w:lvl w:ilvl="7">
      <w:start w:val="1"/>
      <w:numFmt w:val="bullet"/>
      <w:lvlText w:val="o"/>
      <w:lvlJc w:val="left"/>
      <w:pPr>
        <w:ind w:left="6840" w:firstLine="6480"/>
      </w:pPr>
      <w:rPr>
        <w:rFonts w:ascii="Arial" w:eastAsia="Times New Roman" w:hAnsi="Arial"/>
        <w:vertAlign w:val="baseline"/>
      </w:rPr>
    </w:lvl>
    <w:lvl w:ilvl="8">
      <w:start w:val="1"/>
      <w:numFmt w:val="bullet"/>
      <w:lvlText w:val="▪"/>
      <w:lvlJc w:val="left"/>
      <w:pPr>
        <w:ind w:left="7560" w:firstLine="7200"/>
      </w:pPr>
      <w:rPr>
        <w:rFonts w:ascii="Arial" w:eastAsia="Times New Roman" w:hAnsi="Arial"/>
        <w:vertAlign w:val="baseline"/>
      </w:rPr>
    </w:lvl>
  </w:abstractNum>
  <w:abstractNum w:abstractNumId="4">
    <w:nsid w:val="733F0FE8"/>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5">
    <w:nsid w:val="73857EBD"/>
    <w:multiLevelType w:val="multilevel"/>
    <w:tmpl w:val="FFFFFFFF"/>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EF3"/>
    <w:rsid w:val="002167FE"/>
    <w:rsid w:val="002268EF"/>
    <w:rsid w:val="003653FF"/>
    <w:rsid w:val="003C004D"/>
    <w:rsid w:val="00554792"/>
    <w:rsid w:val="005D0D84"/>
    <w:rsid w:val="00AE4EF3"/>
    <w:rsid w:val="00EF5866"/>
    <w:rsid w:val="00FA48C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FE"/>
    <w:rPr>
      <w:color w:val="000000"/>
      <w:sz w:val="24"/>
      <w:szCs w:val="24"/>
    </w:rPr>
  </w:style>
  <w:style w:type="paragraph" w:styleId="Heading1">
    <w:name w:val="heading 1"/>
    <w:basedOn w:val="normal0"/>
    <w:next w:val="normal0"/>
    <w:link w:val="Heading1Char"/>
    <w:uiPriority w:val="99"/>
    <w:qFormat/>
    <w:rsid w:val="00AE4EF3"/>
    <w:pPr>
      <w:keepNext/>
      <w:keepLines/>
      <w:spacing w:before="480" w:after="120"/>
      <w:outlineLvl w:val="0"/>
    </w:pPr>
    <w:rPr>
      <w:b/>
      <w:bCs/>
      <w:sz w:val="48"/>
      <w:szCs w:val="48"/>
    </w:rPr>
  </w:style>
  <w:style w:type="paragraph" w:styleId="Heading2">
    <w:name w:val="heading 2"/>
    <w:basedOn w:val="normal0"/>
    <w:next w:val="normal0"/>
    <w:link w:val="Heading2Char"/>
    <w:uiPriority w:val="99"/>
    <w:qFormat/>
    <w:rsid w:val="00AE4EF3"/>
    <w:pPr>
      <w:keepNext/>
      <w:keepLines/>
      <w:spacing w:before="360" w:after="80"/>
      <w:outlineLvl w:val="1"/>
    </w:pPr>
    <w:rPr>
      <w:b/>
      <w:bCs/>
      <w:sz w:val="36"/>
      <w:szCs w:val="36"/>
    </w:rPr>
  </w:style>
  <w:style w:type="paragraph" w:styleId="Heading3">
    <w:name w:val="heading 3"/>
    <w:basedOn w:val="normal0"/>
    <w:next w:val="normal0"/>
    <w:link w:val="Heading3Char"/>
    <w:uiPriority w:val="99"/>
    <w:qFormat/>
    <w:rsid w:val="00AE4EF3"/>
    <w:pPr>
      <w:keepNext/>
      <w:keepLines/>
      <w:spacing w:before="280" w:after="80"/>
      <w:outlineLvl w:val="2"/>
    </w:pPr>
    <w:rPr>
      <w:b/>
      <w:bCs/>
      <w:sz w:val="28"/>
      <w:szCs w:val="28"/>
    </w:rPr>
  </w:style>
  <w:style w:type="paragraph" w:styleId="Heading4">
    <w:name w:val="heading 4"/>
    <w:basedOn w:val="normal0"/>
    <w:next w:val="normal0"/>
    <w:link w:val="Heading4Char"/>
    <w:uiPriority w:val="99"/>
    <w:qFormat/>
    <w:rsid w:val="00AE4EF3"/>
    <w:pPr>
      <w:keepNext/>
      <w:keepLines/>
      <w:spacing w:before="240" w:after="40"/>
      <w:outlineLvl w:val="3"/>
    </w:pPr>
    <w:rPr>
      <w:b/>
      <w:bCs/>
    </w:rPr>
  </w:style>
  <w:style w:type="paragraph" w:styleId="Heading5">
    <w:name w:val="heading 5"/>
    <w:basedOn w:val="normal0"/>
    <w:next w:val="normal0"/>
    <w:link w:val="Heading5Char"/>
    <w:uiPriority w:val="99"/>
    <w:qFormat/>
    <w:rsid w:val="00AE4EF3"/>
    <w:pPr>
      <w:keepNext/>
      <w:keepLines/>
      <w:spacing w:before="220" w:after="40"/>
      <w:outlineLvl w:val="4"/>
    </w:pPr>
    <w:rPr>
      <w:b/>
      <w:bCs/>
      <w:sz w:val="22"/>
      <w:szCs w:val="22"/>
    </w:rPr>
  </w:style>
  <w:style w:type="paragraph" w:styleId="Heading6">
    <w:name w:val="heading 6"/>
    <w:basedOn w:val="normal0"/>
    <w:next w:val="normal0"/>
    <w:link w:val="Heading6Char"/>
    <w:uiPriority w:val="99"/>
    <w:qFormat/>
    <w:rsid w:val="00AE4EF3"/>
    <w:pPr>
      <w:keepNext/>
      <w:keepLines/>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Calibri"/>
      <w:b/>
      <w:bCs/>
      <w:color w:val="000000"/>
    </w:rPr>
  </w:style>
  <w:style w:type="paragraph" w:customStyle="1" w:styleId="normal0">
    <w:name w:val="normal"/>
    <w:uiPriority w:val="99"/>
    <w:rsid w:val="00AE4EF3"/>
    <w:rPr>
      <w:color w:val="000000"/>
      <w:sz w:val="24"/>
      <w:szCs w:val="24"/>
    </w:rPr>
  </w:style>
  <w:style w:type="paragraph" w:styleId="Title">
    <w:name w:val="Title"/>
    <w:basedOn w:val="normal0"/>
    <w:next w:val="normal0"/>
    <w:link w:val="TitleChar"/>
    <w:uiPriority w:val="99"/>
    <w:qFormat/>
    <w:rsid w:val="00AE4EF3"/>
    <w:pPr>
      <w:keepNext/>
      <w:keepLines/>
      <w:spacing w:before="480" w:after="120"/>
    </w:pPr>
    <w:rPr>
      <w:b/>
      <w:bCs/>
      <w:sz w:val="72"/>
      <w:szCs w:val="72"/>
    </w:rPr>
  </w:style>
  <w:style w:type="character" w:customStyle="1" w:styleId="TitleChar">
    <w:name w:val="Title Char"/>
    <w:basedOn w:val="DefaultParagraphFont"/>
    <w:link w:val="Title"/>
    <w:uiPriority w:val="99"/>
    <w:locked/>
    <w:rPr>
      <w:rFonts w:ascii="Cambria" w:hAnsi="Cambria" w:cs="Cambria"/>
      <w:b/>
      <w:bCs/>
      <w:color w:val="000000"/>
      <w:kern w:val="28"/>
      <w:sz w:val="32"/>
      <w:szCs w:val="32"/>
    </w:rPr>
  </w:style>
  <w:style w:type="paragraph" w:styleId="Subtitle">
    <w:name w:val="Subtitle"/>
    <w:basedOn w:val="normal0"/>
    <w:next w:val="normal0"/>
    <w:link w:val="SubtitleChar"/>
    <w:uiPriority w:val="99"/>
    <w:qFormat/>
    <w:rsid w:val="00AE4EF3"/>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988</Words>
  <Characters>5338</Characters>
  <Application>Microsoft Office Outlook</Application>
  <DocSecurity>0</DocSecurity>
  <Lines>0</Lines>
  <Paragraphs>0</Paragraphs>
  <ScaleCrop>false</ScaleCrop>
  <Company>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Κείμενο του Μεσολαβητή και τα βήματα της Διαμεσολάβησης</dc:title>
  <dc:subject/>
  <dc:creator>ssn</dc:creator>
  <cp:keywords/>
  <dc:description/>
  <cp:lastModifiedBy>ssn</cp:lastModifiedBy>
  <cp:revision>2</cp:revision>
  <cp:lastPrinted>2016-03-15T08:31:00Z</cp:lastPrinted>
  <dcterms:created xsi:type="dcterms:W3CDTF">2017-12-15T08:53:00Z</dcterms:created>
  <dcterms:modified xsi:type="dcterms:W3CDTF">2017-12-15T08:53:00Z</dcterms:modified>
</cp:coreProperties>
</file>